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166EE3" w14:textId="77777777" w:rsidR="00277DC0" w:rsidRDefault="00277DC0" w:rsidP="00277DC0">
      <w:pPr>
        <w:pStyle w:val="YMCAtitle"/>
        <w:jc w:val="both"/>
        <w:rPr>
          <w:color w:val="4D4F53"/>
        </w:rPr>
      </w:pPr>
    </w:p>
    <w:p w14:paraId="56036578" w14:textId="77777777" w:rsidR="00E24844" w:rsidRDefault="00277DC0" w:rsidP="00E24844">
      <w:pPr>
        <w:pStyle w:val="YMCAtitle"/>
        <w:rPr>
          <w:color w:val="393B3E" w:themeColor="text2" w:themeShade="BF"/>
        </w:rPr>
      </w:pPr>
      <w:r w:rsidRPr="00277DC0">
        <w:rPr>
          <w:color w:val="393B3E" w:themeColor="text2" w:themeShade="BF"/>
        </w:rPr>
        <w:t>Equality Impact Assessment</w:t>
      </w:r>
    </w:p>
    <w:p w14:paraId="3AB944E6" w14:textId="283EDF0F" w:rsidR="00131E74" w:rsidRPr="000E7998" w:rsidRDefault="00E24844" w:rsidP="00131E74">
      <w:pPr>
        <w:pStyle w:val="YMCAtitle"/>
        <w:rPr>
          <w:color w:val="393B3E" w:themeColor="text2" w:themeShade="BF"/>
          <w:sz w:val="40"/>
          <w:szCs w:val="48"/>
        </w:rPr>
      </w:pPr>
      <w:r w:rsidRPr="000E7998">
        <w:rPr>
          <w:color w:val="393B3E" w:themeColor="text2" w:themeShade="BF"/>
          <w:sz w:val="40"/>
          <w:szCs w:val="24"/>
        </w:rPr>
        <w:t xml:space="preserve">Screening Tool </w:t>
      </w:r>
      <w:r w:rsidR="006F60D9" w:rsidRPr="000E7998">
        <w:rPr>
          <w:color w:val="393B3E" w:themeColor="text2" w:themeShade="BF"/>
          <w:sz w:val="40"/>
          <w:szCs w:val="24"/>
        </w:rPr>
        <w:t xml:space="preserve">and Summary </w:t>
      </w:r>
    </w:p>
    <w:tbl>
      <w:tblPr>
        <w:tblStyle w:val="TableGrid"/>
        <w:tblpPr w:leftFromText="181" w:rightFromText="181" w:vertAnchor="page" w:horzAnchor="margin" w:tblpY="4225"/>
        <w:tblW w:w="9733" w:type="dxa"/>
        <w:tblLook w:val="04A0" w:firstRow="1" w:lastRow="0" w:firstColumn="1" w:lastColumn="0" w:noHBand="0" w:noVBand="1"/>
      </w:tblPr>
      <w:tblGrid>
        <w:gridCol w:w="3659"/>
        <w:gridCol w:w="6074"/>
      </w:tblGrid>
      <w:tr w:rsidR="000E7998" w:rsidRPr="00E24844" w14:paraId="01F6B65C" w14:textId="77777777" w:rsidTr="000E7998">
        <w:trPr>
          <w:trHeight w:val="330"/>
        </w:trPr>
        <w:tc>
          <w:tcPr>
            <w:tcW w:w="3659" w:type="dxa"/>
            <w:shd w:val="clear" w:color="auto" w:fill="auto"/>
          </w:tcPr>
          <w:p w14:paraId="53360B79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 w:rsidRPr="00E24844">
              <w:rPr>
                <w:rFonts w:ascii="FS Me" w:hAnsi="FS Me"/>
                <w:sz w:val="24"/>
                <w:szCs w:val="24"/>
              </w:rPr>
              <w:t>Policy Title</w:t>
            </w:r>
          </w:p>
        </w:tc>
        <w:tc>
          <w:tcPr>
            <w:tcW w:w="6074" w:type="dxa"/>
            <w:shd w:val="clear" w:color="auto" w:fill="auto"/>
          </w:tcPr>
          <w:p w14:paraId="5B630D01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</w:tc>
      </w:tr>
      <w:tr w:rsidR="000E7998" w:rsidRPr="00E24844" w14:paraId="3937A8EA" w14:textId="77777777" w:rsidTr="000E7998">
        <w:trPr>
          <w:trHeight w:val="330"/>
        </w:trPr>
        <w:tc>
          <w:tcPr>
            <w:tcW w:w="3659" w:type="dxa"/>
            <w:shd w:val="clear" w:color="auto" w:fill="auto"/>
          </w:tcPr>
          <w:p w14:paraId="70BE9679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 w:rsidRPr="00E24844">
              <w:rPr>
                <w:rFonts w:ascii="FS Me" w:hAnsi="FS Me"/>
                <w:sz w:val="24"/>
                <w:szCs w:val="24"/>
              </w:rPr>
              <w:t>Date of policy review</w:t>
            </w:r>
          </w:p>
        </w:tc>
        <w:tc>
          <w:tcPr>
            <w:tcW w:w="6074" w:type="dxa"/>
            <w:shd w:val="clear" w:color="auto" w:fill="auto"/>
          </w:tcPr>
          <w:p w14:paraId="5A9FA2DC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</w:tc>
      </w:tr>
      <w:tr w:rsidR="000E7998" w:rsidRPr="00E24844" w14:paraId="2AD906B5" w14:textId="77777777" w:rsidTr="000E7998">
        <w:trPr>
          <w:trHeight w:val="330"/>
        </w:trPr>
        <w:tc>
          <w:tcPr>
            <w:tcW w:w="3659" w:type="dxa"/>
            <w:shd w:val="clear" w:color="auto" w:fill="auto"/>
          </w:tcPr>
          <w:p w14:paraId="2757EE6E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 w:rsidRPr="00E24844">
              <w:rPr>
                <w:rFonts w:ascii="FS Me" w:hAnsi="FS Me"/>
                <w:sz w:val="24"/>
                <w:szCs w:val="24"/>
              </w:rPr>
              <w:t>Staff completing policy review</w:t>
            </w:r>
          </w:p>
        </w:tc>
        <w:tc>
          <w:tcPr>
            <w:tcW w:w="6074" w:type="dxa"/>
            <w:shd w:val="clear" w:color="auto" w:fill="auto"/>
          </w:tcPr>
          <w:p w14:paraId="7362A822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</w:tc>
      </w:tr>
    </w:tbl>
    <w:tbl>
      <w:tblPr>
        <w:tblStyle w:val="TableGrid"/>
        <w:tblpPr w:leftFromText="181" w:rightFromText="181" w:vertAnchor="page" w:horzAnchor="margin" w:tblpY="5509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569"/>
        <w:gridCol w:w="8073"/>
        <w:gridCol w:w="1094"/>
      </w:tblGrid>
      <w:tr w:rsidR="000E7998" w:rsidRPr="00E24844" w14:paraId="5E6B0C55" w14:textId="77777777" w:rsidTr="000E7998">
        <w:trPr>
          <w:trHeight w:val="427"/>
        </w:trPr>
        <w:tc>
          <w:tcPr>
            <w:tcW w:w="9736" w:type="dxa"/>
            <w:gridSpan w:val="3"/>
            <w:shd w:val="clear" w:color="auto" w:fill="78C3EC" w:themeFill="background2" w:themeFillShade="E6"/>
            <w:noWrap/>
          </w:tcPr>
          <w:p w14:paraId="50F4E7BD" w14:textId="1DF0BADD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 w:rsidRPr="00E24844">
              <w:rPr>
                <w:rFonts w:ascii="FS Me" w:hAnsi="FS Me"/>
                <w:sz w:val="24"/>
                <w:szCs w:val="24"/>
              </w:rPr>
              <w:t>What is the intended outcome or the purpose of this policy</w:t>
            </w:r>
            <w:r>
              <w:rPr>
                <w:rFonts w:ascii="FS Me" w:hAnsi="FS Me"/>
                <w:sz w:val="24"/>
                <w:szCs w:val="24"/>
              </w:rPr>
              <w:t>/ procedure or service?</w:t>
            </w:r>
          </w:p>
        </w:tc>
      </w:tr>
      <w:tr w:rsidR="000E7998" w:rsidRPr="00E24844" w14:paraId="79CC7CBA" w14:textId="77777777" w:rsidTr="000E7998">
        <w:trPr>
          <w:trHeight w:hRule="exact" w:val="1701"/>
        </w:trPr>
        <w:tc>
          <w:tcPr>
            <w:tcW w:w="9736" w:type="dxa"/>
            <w:gridSpan w:val="3"/>
            <w:shd w:val="clear" w:color="auto" w:fill="auto"/>
            <w:noWrap/>
          </w:tcPr>
          <w:p w14:paraId="4BC50E71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  <w:p w14:paraId="61C7DEAA" w14:textId="31D72BD5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What are the aims of the policy and what will it achieve?</w:t>
            </w:r>
          </w:p>
          <w:p w14:paraId="4BB602E3" w14:textId="173DCEFD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How do the policy/ procedure or service aims relate to equality?</w:t>
            </w:r>
          </w:p>
          <w:p w14:paraId="2099A438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  <w:p w14:paraId="413DC572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</w:tc>
      </w:tr>
      <w:tr w:rsidR="000E7998" w:rsidRPr="00E24844" w14:paraId="28A6CC20" w14:textId="77777777" w:rsidTr="000E7998">
        <w:trPr>
          <w:trHeight w:val="427"/>
        </w:trPr>
        <w:tc>
          <w:tcPr>
            <w:tcW w:w="9736" w:type="dxa"/>
            <w:gridSpan w:val="3"/>
            <w:shd w:val="clear" w:color="auto" w:fill="78C3EC" w:themeFill="background2" w:themeFillShade="E6"/>
            <w:noWrap/>
          </w:tcPr>
          <w:p w14:paraId="34D9F55D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Please give details of any</w:t>
            </w:r>
            <w:r w:rsidRPr="00E24844">
              <w:rPr>
                <w:rFonts w:ascii="FS Me" w:hAnsi="FS Me"/>
                <w:sz w:val="24"/>
                <w:szCs w:val="24"/>
              </w:rPr>
              <w:t xml:space="preserve"> consultation, involvement, or research with people from protected groups informed the policy review? </w:t>
            </w:r>
          </w:p>
        </w:tc>
      </w:tr>
      <w:tr w:rsidR="000E7998" w:rsidRPr="00E24844" w14:paraId="72CC06E0" w14:textId="77777777" w:rsidTr="000E7998">
        <w:trPr>
          <w:trHeight w:hRule="exact" w:val="2835"/>
        </w:trPr>
        <w:tc>
          <w:tcPr>
            <w:tcW w:w="9736" w:type="dxa"/>
            <w:gridSpan w:val="3"/>
            <w:shd w:val="clear" w:color="auto" w:fill="auto"/>
            <w:noWrap/>
          </w:tcPr>
          <w:p w14:paraId="39804079" w14:textId="1F015F89" w:rsidR="000E7998" w:rsidRDefault="000E7998" w:rsidP="000E7998">
            <w:pPr>
              <w:pStyle w:val="ListParagraph"/>
              <w:numPr>
                <w:ilvl w:val="0"/>
                <w:numId w:val="4"/>
              </w:num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What evidence have you used to help develop the policy and the EIA screening</w:t>
            </w:r>
          </w:p>
          <w:p w14:paraId="12BAC571" w14:textId="0A8A1BF4" w:rsidR="000E7998" w:rsidRDefault="000E7998" w:rsidP="000E7998">
            <w:pPr>
              <w:pStyle w:val="ListParagraph"/>
              <w:numPr>
                <w:ilvl w:val="0"/>
                <w:numId w:val="4"/>
              </w:num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Which communities/ groups will have been involved in the development of the policy? Staff/ clients/ board members/ stakeholders/ local community groups/ partnership organisations, etc.</w:t>
            </w:r>
          </w:p>
          <w:p w14:paraId="2E6A2C31" w14:textId="4E325064" w:rsidR="000E7998" w:rsidRDefault="000E7998" w:rsidP="000E7998">
            <w:pPr>
              <w:pStyle w:val="ListParagraph"/>
              <w:numPr>
                <w:ilvl w:val="0"/>
                <w:numId w:val="4"/>
              </w:num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How were they involved/ consulted? Meetings/ email/ survey, etc.</w:t>
            </w:r>
          </w:p>
          <w:p w14:paraId="3A2E1BF5" w14:textId="77777777" w:rsidR="000E7998" w:rsidRDefault="000E7998" w:rsidP="000E7998">
            <w:pPr>
              <w:pStyle w:val="ListParagraph"/>
              <w:numPr>
                <w:ilvl w:val="0"/>
                <w:numId w:val="4"/>
              </w:num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 xml:space="preserve">What feedback was given? </w:t>
            </w:r>
          </w:p>
          <w:p w14:paraId="6F5F19B5" w14:textId="77777777" w:rsidR="000E7998" w:rsidRDefault="000E7998" w:rsidP="000E7998">
            <w:pPr>
              <w:pStyle w:val="ListParagraph"/>
              <w:rPr>
                <w:rFonts w:ascii="FS Me" w:hAnsi="FS Me"/>
                <w:sz w:val="24"/>
                <w:szCs w:val="24"/>
              </w:rPr>
            </w:pPr>
          </w:p>
          <w:p w14:paraId="1496EEB5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  <w:p w14:paraId="7D504541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  <w:p w14:paraId="0B7DD4F7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  <w:p w14:paraId="755FAF11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</w:p>
        </w:tc>
      </w:tr>
      <w:tr w:rsidR="000E7998" w:rsidRPr="00E24844" w14:paraId="250D441F" w14:textId="77777777" w:rsidTr="000E7998">
        <w:trPr>
          <w:trHeight w:val="427"/>
        </w:trPr>
        <w:tc>
          <w:tcPr>
            <w:tcW w:w="569" w:type="dxa"/>
            <w:shd w:val="clear" w:color="auto" w:fill="78C3EC" w:themeFill="background2" w:themeFillShade="E6"/>
            <w:noWrap/>
          </w:tcPr>
          <w:p w14:paraId="1830A834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1</w:t>
            </w:r>
          </w:p>
        </w:tc>
        <w:tc>
          <w:tcPr>
            <w:tcW w:w="8073" w:type="dxa"/>
            <w:noWrap/>
          </w:tcPr>
          <w:p w14:paraId="1DB18ADD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Is this a new policy/ procedure or service?</w:t>
            </w:r>
          </w:p>
        </w:tc>
        <w:tc>
          <w:tcPr>
            <w:tcW w:w="1094" w:type="dxa"/>
            <w:noWrap/>
          </w:tcPr>
          <w:p w14:paraId="3F290E10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Y/N</w:t>
            </w:r>
          </w:p>
        </w:tc>
      </w:tr>
      <w:tr w:rsidR="000E7998" w:rsidRPr="00E24844" w14:paraId="5F0890B1" w14:textId="77777777" w:rsidTr="000E7998">
        <w:trPr>
          <w:trHeight w:val="427"/>
        </w:trPr>
        <w:tc>
          <w:tcPr>
            <w:tcW w:w="569" w:type="dxa"/>
            <w:shd w:val="clear" w:color="auto" w:fill="78C3EC" w:themeFill="background2" w:themeFillShade="E6"/>
            <w:noWrap/>
          </w:tcPr>
          <w:p w14:paraId="08FB179B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2</w:t>
            </w:r>
          </w:p>
        </w:tc>
        <w:tc>
          <w:tcPr>
            <w:tcW w:w="8073" w:type="dxa"/>
            <w:noWrap/>
          </w:tcPr>
          <w:p w14:paraId="23C54D95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If this is a policy/ procedure or service review, have significant changes been made to the policy that will affect procedure or activity?</w:t>
            </w:r>
          </w:p>
        </w:tc>
        <w:tc>
          <w:tcPr>
            <w:tcW w:w="1094" w:type="dxa"/>
            <w:noWrap/>
          </w:tcPr>
          <w:p w14:paraId="633E106A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Y/N</w:t>
            </w:r>
          </w:p>
        </w:tc>
      </w:tr>
      <w:tr w:rsidR="000E7998" w:rsidRPr="00E24844" w14:paraId="36D77DC3" w14:textId="77777777" w:rsidTr="000E7998">
        <w:trPr>
          <w:trHeight w:val="900"/>
        </w:trPr>
        <w:tc>
          <w:tcPr>
            <w:tcW w:w="569" w:type="dxa"/>
            <w:shd w:val="clear" w:color="auto" w:fill="78C3EC" w:themeFill="background2" w:themeFillShade="E6"/>
            <w:noWrap/>
          </w:tcPr>
          <w:p w14:paraId="66A3BC80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3</w:t>
            </w:r>
          </w:p>
        </w:tc>
        <w:tc>
          <w:tcPr>
            <w:tcW w:w="8073" w:type="dxa"/>
            <w:noWrap/>
          </w:tcPr>
          <w:p w14:paraId="3283716A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 w:rsidRPr="00E24844">
              <w:rPr>
                <w:rFonts w:ascii="FS Me" w:hAnsi="FS Me"/>
                <w:sz w:val="24"/>
                <w:szCs w:val="24"/>
              </w:rPr>
              <w:t>Is there a need to for further consultation, involvement, or research with people from protected groups to fully assess the potential impact of the policy</w:t>
            </w:r>
            <w:r>
              <w:rPr>
                <w:rFonts w:ascii="FS Me" w:hAnsi="FS Me"/>
                <w:sz w:val="24"/>
                <w:szCs w:val="24"/>
              </w:rPr>
              <w:t>/ procedure or service</w:t>
            </w:r>
            <w:r w:rsidRPr="00E24844">
              <w:rPr>
                <w:rFonts w:ascii="FS Me" w:hAnsi="FS Me"/>
                <w:sz w:val="24"/>
                <w:szCs w:val="24"/>
              </w:rPr>
              <w:t xml:space="preserve">? </w:t>
            </w:r>
          </w:p>
        </w:tc>
        <w:tc>
          <w:tcPr>
            <w:tcW w:w="1094" w:type="dxa"/>
            <w:noWrap/>
          </w:tcPr>
          <w:p w14:paraId="77A2AD19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Y/N</w:t>
            </w:r>
          </w:p>
        </w:tc>
      </w:tr>
      <w:tr w:rsidR="000E7998" w:rsidRPr="00E24844" w14:paraId="031F80E1" w14:textId="77777777" w:rsidTr="000E7998">
        <w:trPr>
          <w:trHeight w:val="583"/>
        </w:trPr>
        <w:tc>
          <w:tcPr>
            <w:tcW w:w="569" w:type="dxa"/>
            <w:shd w:val="clear" w:color="auto" w:fill="78C3EC" w:themeFill="background2" w:themeFillShade="E6"/>
            <w:noWrap/>
          </w:tcPr>
          <w:p w14:paraId="0400680D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4</w:t>
            </w:r>
          </w:p>
        </w:tc>
        <w:tc>
          <w:tcPr>
            <w:tcW w:w="8073" w:type="dxa"/>
            <w:noWrap/>
          </w:tcPr>
          <w:p w14:paraId="1EA475C5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Are some communities or groups likely to have different needs, experiences and/ or attitudes in relation to the policy/ procedure or service guidance?</w:t>
            </w:r>
          </w:p>
        </w:tc>
        <w:tc>
          <w:tcPr>
            <w:tcW w:w="1094" w:type="dxa"/>
            <w:noWrap/>
          </w:tcPr>
          <w:p w14:paraId="2646BF24" w14:textId="77777777" w:rsidR="000E7998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Y/N</w:t>
            </w:r>
          </w:p>
        </w:tc>
      </w:tr>
      <w:tr w:rsidR="000E7998" w:rsidRPr="00E24844" w14:paraId="3A8C8320" w14:textId="77777777" w:rsidTr="000E7998">
        <w:trPr>
          <w:trHeight w:val="340"/>
        </w:trPr>
        <w:tc>
          <w:tcPr>
            <w:tcW w:w="569" w:type="dxa"/>
            <w:shd w:val="clear" w:color="auto" w:fill="78C3EC" w:themeFill="background2" w:themeFillShade="E6"/>
            <w:noWrap/>
          </w:tcPr>
          <w:p w14:paraId="6A9FDF13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5</w:t>
            </w:r>
          </w:p>
        </w:tc>
        <w:tc>
          <w:tcPr>
            <w:tcW w:w="8073" w:type="dxa"/>
            <w:noWrap/>
          </w:tcPr>
          <w:p w14:paraId="123DC39C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 w:rsidRPr="00E24844">
              <w:rPr>
                <w:rFonts w:ascii="FS Me" w:hAnsi="FS Me"/>
                <w:sz w:val="24"/>
                <w:szCs w:val="24"/>
              </w:rPr>
              <w:t>Does any part of the policy</w:t>
            </w:r>
            <w:r>
              <w:rPr>
                <w:rFonts w:ascii="FS Me" w:hAnsi="FS Me"/>
                <w:sz w:val="24"/>
                <w:szCs w:val="24"/>
              </w:rPr>
              <w:t>/ procedure or service</w:t>
            </w:r>
            <w:r w:rsidRPr="00E24844">
              <w:rPr>
                <w:rFonts w:ascii="FS Me" w:hAnsi="FS Me"/>
                <w:sz w:val="24"/>
                <w:szCs w:val="24"/>
              </w:rPr>
              <w:t xml:space="preserve"> discriminate, directly or indirectly?</w:t>
            </w:r>
          </w:p>
        </w:tc>
        <w:tc>
          <w:tcPr>
            <w:tcW w:w="1094" w:type="dxa"/>
            <w:noWrap/>
          </w:tcPr>
          <w:p w14:paraId="6685EAC5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Y/N</w:t>
            </w:r>
          </w:p>
        </w:tc>
      </w:tr>
      <w:tr w:rsidR="000E7998" w:rsidRPr="00E24844" w14:paraId="2FDB40CE" w14:textId="77777777" w:rsidTr="000E7998">
        <w:trPr>
          <w:trHeight w:val="427"/>
        </w:trPr>
        <w:tc>
          <w:tcPr>
            <w:tcW w:w="569" w:type="dxa"/>
            <w:shd w:val="clear" w:color="auto" w:fill="78C3EC" w:themeFill="background2" w:themeFillShade="E6"/>
            <w:noWrap/>
          </w:tcPr>
          <w:p w14:paraId="3B8F2A42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6</w:t>
            </w:r>
          </w:p>
        </w:tc>
        <w:tc>
          <w:tcPr>
            <w:tcW w:w="8073" w:type="dxa"/>
            <w:noWrap/>
          </w:tcPr>
          <w:p w14:paraId="7E54F253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Does this</w:t>
            </w:r>
            <w:r w:rsidRPr="00E24844">
              <w:rPr>
                <w:rFonts w:ascii="FS Me" w:hAnsi="FS Me"/>
                <w:sz w:val="24"/>
                <w:szCs w:val="24"/>
              </w:rPr>
              <w:t xml:space="preserve"> policy negatively impact equality of opportunity, or could </w:t>
            </w:r>
            <w:r>
              <w:rPr>
                <w:rFonts w:ascii="FS Me" w:hAnsi="FS Me"/>
                <w:sz w:val="24"/>
                <w:szCs w:val="24"/>
              </w:rPr>
              <w:t xml:space="preserve">it </w:t>
            </w:r>
            <w:r w:rsidRPr="00E24844">
              <w:rPr>
                <w:rFonts w:ascii="FS Me" w:hAnsi="FS Me"/>
                <w:sz w:val="24"/>
                <w:szCs w:val="24"/>
              </w:rPr>
              <w:t>harm good relations between different groups?</w:t>
            </w:r>
          </w:p>
        </w:tc>
        <w:tc>
          <w:tcPr>
            <w:tcW w:w="1094" w:type="dxa"/>
            <w:noWrap/>
          </w:tcPr>
          <w:p w14:paraId="1BE15DE1" w14:textId="77777777" w:rsidR="000E7998" w:rsidRPr="00E24844" w:rsidRDefault="000E7998" w:rsidP="000E7998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Y/N</w:t>
            </w:r>
          </w:p>
        </w:tc>
      </w:tr>
    </w:tbl>
    <w:p w14:paraId="0005F46E" w14:textId="77777777" w:rsidR="00131E74" w:rsidRPr="00131E74" w:rsidRDefault="00131E74" w:rsidP="00131E74"/>
    <w:p w14:paraId="32D22A40" w14:textId="43ABAB39" w:rsidR="00E24844" w:rsidRDefault="00E24844" w:rsidP="007C754E">
      <w:pPr>
        <w:rPr>
          <w:rFonts w:ascii="FS Me" w:hAnsi="FS Me"/>
          <w:sz w:val="24"/>
          <w:szCs w:val="24"/>
        </w:rPr>
      </w:pPr>
    </w:p>
    <w:p w14:paraId="2BD4789C" w14:textId="77777777" w:rsidR="00E24844" w:rsidRPr="00DC200C" w:rsidRDefault="00E24844" w:rsidP="007C754E">
      <w:pPr>
        <w:rPr>
          <w:rFonts w:ascii="FS Me" w:hAnsi="FS Me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Y="722"/>
        <w:tblW w:w="9733" w:type="dxa"/>
        <w:tblLook w:val="04A0" w:firstRow="1" w:lastRow="0" w:firstColumn="1" w:lastColumn="0" w:noHBand="0" w:noVBand="1"/>
      </w:tblPr>
      <w:tblGrid>
        <w:gridCol w:w="9733"/>
      </w:tblGrid>
      <w:tr w:rsidR="001C4393" w:rsidRPr="00E24844" w14:paraId="6DF68857" w14:textId="77777777" w:rsidTr="001C4393">
        <w:trPr>
          <w:trHeight w:val="670"/>
        </w:trPr>
        <w:tc>
          <w:tcPr>
            <w:tcW w:w="9733" w:type="dxa"/>
            <w:shd w:val="clear" w:color="auto" w:fill="EAF6FC" w:themeFill="background2" w:themeFillTint="33"/>
          </w:tcPr>
          <w:p w14:paraId="2CE28CFB" w14:textId="0407ADAC" w:rsidR="001C4393" w:rsidRDefault="001C4393" w:rsidP="001C4393">
            <w:pPr>
              <w:jc w:val="center"/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 xml:space="preserve">If your answer to any of these questions is </w:t>
            </w:r>
            <w:r w:rsidRPr="001C4393">
              <w:rPr>
                <w:rFonts w:ascii="FS Me" w:hAnsi="FS Me"/>
                <w:b/>
                <w:bCs/>
                <w:sz w:val="24"/>
                <w:szCs w:val="24"/>
                <w:u w:val="single"/>
              </w:rPr>
              <w:t>YES</w:t>
            </w:r>
            <w:r>
              <w:rPr>
                <w:rFonts w:ascii="FS Me" w:hAnsi="FS Me"/>
                <w:sz w:val="24"/>
                <w:szCs w:val="24"/>
              </w:rPr>
              <w:t xml:space="preserve">, </w:t>
            </w:r>
            <w:r w:rsidR="006F60D9">
              <w:rPr>
                <w:rFonts w:ascii="FS Me" w:hAnsi="FS Me"/>
                <w:sz w:val="24"/>
                <w:szCs w:val="24"/>
              </w:rPr>
              <w:t xml:space="preserve">please sign the declaration at the bottom of this page </w:t>
            </w:r>
            <w:r>
              <w:rPr>
                <w:rFonts w:ascii="FS Me" w:hAnsi="FS Me"/>
                <w:sz w:val="24"/>
                <w:szCs w:val="24"/>
              </w:rPr>
              <w:t>go on to complete a full EIA</w:t>
            </w:r>
          </w:p>
          <w:p w14:paraId="6AD90CE6" w14:textId="77777777" w:rsidR="001C4393" w:rsidRPr="001C4393" w:rsidRDefault="001C4393" w:rsidP="001C4393">
            <w:pPr>
              <w:jc w:val="center"/>
              <w:rPr>
                <w:rFonts w:ascii="FS Me" w:hAnsi="FS Me"/>
                <w:sz w:val="24"/>
                <w:szCs w:val="24"/>
                <w:u w:val="single"/>
              </w:rPr>
            </w:pPr>
          </w:p>
          <w:p w14:paraId="2CAD9308" w14:textId="23D0CFCA" w:rsidR="001C4393" w:rsidRPr="001C4393" w:rsidRDefault="001C4393" w:rsidP="001C4393">
            <w:pPr>
              <w:jc w:val="center"/>
              <w:rPr>
                <w:rFonts w:ascii="FS Me" w:hAnsi="FS Me"/>
                <w:b/>
                <w:bCs/>
                <w:sz w:val="24"/>
                <w:szCs w:val="24"/>
                <w:u w:val="single"/>
              </w:rPr>
            </w:pPr>
            <w:r w:rsidRPr="001C4393">
              <w:rPr>
                <w:rFonts w:ascii="FS Me" w:hAnsi="FS Me"/>
                <w:b/>
                <w:bCs/>
                <w:sz w:val="24"/>
                <w:szCs w:val="24"/>
                <w:u w:val="single"/>
              </w:rPr>
              <w:t>Or</w:t>
            </w:r>
          </w:p>
          <w:p w14:paraId="1CC03228" w14:textId="77777777" w:rsidR="001C4393" w:rsidRPr="001C4393" w:rsidRDefault="001C4393" w:rsidP="001C4393">
            <w:pPr>
              <w:jc w:val="center"/>
              <w:rPr>
                <w:rFonts w:ascii="FS Me" w:hAnsi="FS Me"/>
                <w:b/>
                <w:bCs/>
                <w:sz w:val="24"/>
                <w:szCs w:val="24"/>
              </w:rPr>
            </w:pPr>
          </w:p>
          <w:p w14:paraId="6B91ED7B" w14:textId="52F5E60D" w:rsidR="001C4393" w:rsidRDefault="001C4393" w:rsidP="001C4393">
            <w:pPr>
              <w:jc w:val="center"/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If you are satisfied that due regard has already been met through the policy development process, please provide appropriate evidence in the summary section below and sign off:</w:t>
            </w:r>
          </w:p>
          <w:p w14:paraId="0CE951DF" w14:textId="497CB1A3" w:rsidR="001C4393" w:rsidRPr="00E24844" w:rsidRDefault="001C4393" w:rsidP="001C4393">
            <w:pPr>
              <w:rPr>
                <w:rFonts w:ascii="FS Me" w:hAnsi="FS Me"/>
                <w:sz w:val="24"/>
                <w:szCs w:val="24"/>
              </w:rPr>
            </w:pPr>
          </w:p>
        </w:tc>
      </w:tr>
    </w:tbl>
    <w:p w14:paraId="29E7C818" w14:textId="77777777" w:rsidR="00DC200C" w:rsidRPr="00DC200C" w:rsidRDefault="00DC200C" w:rsidP="007C754E">
      <w:pPr>
        <w:rPr>
          <w:rFonts w:ascii="FS Me" w:hAnsi="FS Me"/>
          <w:sz w:val="24"/>
          <w:szCs w:val="24"/>
        </w:rPr>
      </w:pPr>
    </w:p>
    <w:p w14:paraId="0AC85746" w14:textId="77777777" w:rsidR="00DC200C" w:rsidRPr="00DC200C" w:rsidRDefault="00DC200C" w:rsidP="007C754E">
      <w:pPr>
        <w:rPr>
          <w:rFonts w:ascii="FS Me" w:hAnsi="FS Me"/>
          <w:sz w:val="24"/>
          <w:szCs w:val="24"/>
        </w:rPr>
      </w:pPr>
    </w:p>
    <w:p w14:paraId="4C344C75" w14:textId="22CE2A7A" w:rsidR="00CE35D7" w:rsidRDefault="00CE35D7" w:rsidP="007C754E">
      <w:pPr>
        <w:rPr>
          <w:rFonts w:ascii="FS Me" w:hAnsi="FS Me"/>
          <w:sz w:val="24"/>
          <w:szCs w:val="24"/>
        </w:rPr>
      </w:pPr>
    </w:p>
    <w:tbl>
      <w:tblPr>
        <w:tblStyle w:val="TableGrid"/>
        <w:tblpPr w:leftFromText="181" w:rightFromText="181" w:vertAnchor="page" w:horzAnchor="margin" w:tblpY="5388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4770"/>
        <w:gridCol w:w="4966"/>
      </w:tblGrid>
      <w:tr w:rsidR="006F60D9" w:rsidRPr="00E24844" w14:paraId="2B89D0BA" w14:textId="77777777" w:rsidTr="00504E6A">
        <w:trPr>
          <w:trHeight w:val="427"/>
        </w:trPr>
        <w:tc>
          <w:tcPr>
            <w:tcW w:w="9736" w:type="dxa"/>
            <w:gridSpan w:val="2"/>
            <w:shd w:val="clear" w:color="auto" w:fill="78C3EC" w:themeFill="background2" w:themeFillShade="E6"/>
          </w:tcPr>
          <w:p w14:paraId="6C87A9CB" w14:textId="42C41B65" w:rsidR="006F60D9" w:rsidRPr="00E24844" w:rsidRDefault="006F60D9" w:rsidP="00504E6A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Summary: This policy has been screened for its impact on equality and the following evidence has been considered:</w:t>
            </w:r>
          </w:p>
        </w:tc>
      </w:tr>
      <w:tr w:rsidR="006F60D9" w:rsidRPr="00E24844" w14:paraId="1AC1BCC2" w14:textId="77777777" w:rsidTr="00504E6A">
        <w:trPr>
          <w:trHeight w:hRule="exact" w:val="5670"/>
        </w:trPr>
        <w:tc>
          <w:tcPr>
            <w:tcW w:w="9736" w:type="dxa"/>
            <w:gridSpan w:val="2"/>
            <w:shd w:val="clear" w:color="auto" w:fill="auto"/>
          </w:tcPr>
          <w:p w14:paraId="61192C56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1DC6C4FF" w14:textId="77777777" w:rsidR="006F60D9" w:rsidRPr="00CE35D7" w:rsidRDefault="006F60D9" w:rsidP="00504E6A">
            <w:pPr>
              <w:pStyle w:val="ListParagraph"/>
              <w:numPr>
                <w:ilvl w:val="0"/>
                <w:numId w:val="3"/>
              </w:numPr>
              <w:rPr>
                <w:rFonts w:ascii="FS Me" w:hAnsi="FS Me"/>
                <w:sz w:val="24"/>
                <w:szCs w:val="24"/>
              </w:rPr>
            </w:pPr>
            <w:r w:rsidRPr="00CE35D7">
              <w:rPr>
                <w:rFonts w:ascii="FS Me" w:hAnsi="FS Me"/>
                <w:sz w:val="24"/>
                <w:szCs w:val="24"/>
              </w:rPr>
              <w:t>Relevant research/ guidance and legislation that have informed the policy</w:t>
            </w:r>
          </w:p>
          <w:p w14:paraId="6D8037BC" w14:textId="77777777" w:rsidR="006F60D9" w:rsidRDefault="006F60D9" w:rsidP="00504E6A">
            <w:pPr>
              <w:pStyle w:val="ListParagraph"/>
              <w:numPr>
                <w:ilvl w:val="0"/>
                <w:numId w:val="3"/>
              </w:num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C</w:t>
            </w:r>
            <w:r w:rsidRPr="00CE35D7">
              <w:rPr>
                <w:rFonts w:ascii="FS Me" w:hAnsi="FS Me"/>
                <w:sz w:val="24"/>
                <w:szCs w:val="24"/>
              </w:rPr>
              <w:t>onsultation, involvement, or research with people from protected groups</w:t>
            </w:r>
          </w:p>
          <w:p w14:paraId="6AE723FA" w14:textId="77777777" w:rsidR="006F60D9" w:rsidRDefault="006F60D9" w:rsidP="00504E6A">
            <w:pPr>
              <w:pStyle w:val="ListParagraph"/>
              <w:numPr>
                <w:ilvl w:val="0"/>
                <w:numId w:val="3"/>
              </w:num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Consultation with relevant people (staff/ clients/ board members and/or stakeholders)</w:t>
            </w:r>
          </w:p>
          <w:p w14:paraId="405C1140" w14:textId="77777777" w:rsidR="006F60D9" w:rsidRDefault="006F60D9" w:rsidP="00504E6A">
            <w:pPr>
              <w:pStyle w:val="ListParagraph"/>
              <w:numPr>
                <w:ilvl w:val="0"/>
                <w:numId w:val="3"/>
              </w:num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Relevant data/ internal monitoring or organisational performance indicators</w:t>
            </w:r>
          </w:p>
          <w:p w14:paraId="270E9F97" w14:textId="77777777" w:rsidR="006F60D9" w:rsidRPr="00CE35D7" w:rsidRDefault="006F60D9" w:rsidP="00504E6A">
            <w:pPr>
              <w:pStyle w:val="ListParagraph"/>
              <w:numPr>
                <w:ilvl w:val="0"/>
                <w:numId w:val="3"/>
              </w:num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Internal or external reports/ reviews</w:t>
            </w:r>
          </w:p>
          <w:p w14:paraId="770D2770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4EAEEDBF" w14:textId="1724B8E6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76D60BDE" w14:textId="0C924C52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6386A540" w14:textId="3F7E82AF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736845C5" w14:textId="02497A60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57E86640" w14:textId="09A799FF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7DCB6F99" w14:textId="008547FB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1427245B" w14:textId="3CAA6511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6FF41062" w14:textId="0125619D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121E67A1" w14:textId="337A49AE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75697468" w14:textId="69A3BA52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492FB9AD" w14:textId="46F2EC2D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705B5B61" w14:textId="7BCD7AB1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14E8CC38" w14:textId="41EF33D2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10A3D0F7" w14:textId="779446C1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0E6B4EB4" w14:textId="45B71B25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1C99266C" w14:textId="3A63B7C1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1E8D3BA2" w14:textId="2B358B7F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40355237" w14:textId="589FE1F8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08ACC6B5" w14:textId="674FB889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7867551B" w14:textId="2F38D7E2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32BEC24F" w14:textId="5B3115EE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05234560" w14:textId="3529154B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0422B88A" w14:textId="430E34E3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130FCF7F" w14:textId="6097E53F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3E427EE0" w14:textId="180A1AD0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56B36352" w14:textId="77777777" w:rsidR="00504E6A" w:rsidRDefault="00504E6A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27E38E2E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5FD253B9" w14:textId="0ECA7FC9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4099428E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22E2D852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73917BC8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2F469820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4246CFD4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59B30235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43688205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08C8CF34" w14:textId="77777777" w:rsidR="006F60D9" w:rsidRPr="00E24844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</w:tc>
      </w:tr>
      <w:tr w:rsidR="006F60D9" w:rsidRPr="00E24844" w14:paraId="7CCC150E" w14:textId="77777777" w:rsidTr="00504E6A">
        <w:trPr>
          <w:trHeight w:val="427"/>
        </w:trPr>
        <w:tc>
          <w:tcPr>
            <w:tcW w:w="9736" w:type="dxa"/>
            <w:gridSpan w:val="2"/>
            <w:shd w:val="clear" w:color="auto" w:fill="78C3EC" w:themeFill="background2" w:themeFillShade="E6"/>
          </w:tcPr>
          <w:p w14:paraId="1573212A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Declaration</w:t>
            </w:r>
            <w:r w:rsidRPr="00E24844">
              <w:rPr>
                <w:rFonts w:ascii="FS Me" w:hAnsi="FS Me"/>
                <w:sz w:val="24"/>
                <w:szCs w:val="24"/>
              </w:rPr>
              <w:t xml:space="preserve"> </w:t>
            </w:r>
          </w:p>
        </w:tc>
      </w:tr>
      <w:tr w:rsidR="006F60D9" w:rsidRPr="00E24844" w14:paraId="4B01D1E7" w14:textId="77777777" w:rsidTr="00504E6A">
        <w:trPr>
          <w:trHeight w:val="730"/>
        </w:trPr>
        <w:tc>
          <w:tcPr>
            <w:tcW w:w="9736" w:type="dxa"/>
            <w:gridSpan w:val="2"/>
            <w:shd w:val="clear" w:color="auto" w:fill="auto"/>
          </w:tcPr>
          <w:p w14:paraId="3C50C142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0112CE88" w14:textId="1A55E405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 xml:space="preserve">I completed the preliminary screening questions, and I am satisfied that a full equality impact assessment </w:t>
            </w:r>
            <w:r w:rsidRPr="006F60D9">
              <w:rPr>
                <w:rFonts w:ascii="FS Me" w:hAnsi="FS Me"/>
                <w:b/>
                <w:bCs/>
                <w:sz w:val="24"/>
                <w:szCs w:val="24"/>
                <w:u w:val="single"/>
              </w:rPr>
              <w:t>is / is not</w:t>
            </w:r>
            <w:r>
              <w:rPr>
                <w:rFonts w:ascii="FS Me" w:hAnsi="FS Me"/>
                <w:sz w:val="24"/>
                <w:szCs w:val="24"/>
              </w:rPr>
              <w:t xml:space="preserve"> required </w:t>
            </w:r>
            <w:r w:rsidRPr="006F60D9">
              <w:rPr>
                <w:rFonts w:ascii="FS Me" w:hAnsi="FS Me"/>
                <w:b/>
                <w:bCs/>
                <w:sz w:val="24"/>
                <w:szCs w:val="24"/>
              </w:rPr>
              <w:t xml:space="preserve">(circle </w:t>
            </w:r>
            <w:r w:rsidR="006108F6">
              <w:rPr>
                <w:rFonts w:ascii="FS Me" w:hAnsi="FS Me"/>
                <w:b/>
                <w:bCs/>
                <w:sz w:val="24"/>
                <w:szCs w:val="24"/>
              </w:rPr>
              <w:t xml:space="preserve">or highlight </w:t>
            </w:r>
            <w:r w:rsidRPr="006F60D9">
              <w:rPr>
                <w:rFonts w:ascii="FS Me" w:hAnsi="FS Me"/>
                <w:b/>
                <w:bCs/>
                <w:sz w:val="24"/>
                <w:szCs w:val="24"/>
              </w:rPr>
              <w:t>as appropriate)</w:t>
            </w:r>
          </w:p>
          <w:p w14:paraId="4989EACF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</w:tc>
      </w:tr>
      <w:tr w:rsidR="006F60D9" w:rsidRPr="00E24844" w14:paraId="03988F9F" w14:textId="77777777" w:rsidTr="00504E6A">
        <w:trPr>
          <w:trHeight w:val="427"/>
        </w:trPr>
        <w:tc>
          <w:tcPr>
            <w:tcW w:w="4770" w:type="dxa"/>
            <w:shd w:val="clear" w:color="auto" w:fill="auto"/>
          </w:tcPr>
          <w:p w14:paraId="1FDE73E5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 xml:space="preserve">Signed: </w:t>
            </w:r>
          </w:p>
          <w:p w14:paraId="3410DE07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  <w:p w14:paraId="0622711D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</w:p>
        </w:tc>
        <w:tc>
          <w:tcPr>
            <w:tcW w:w="4966" w:type="dxa"/>
            <w:shd w:val="clear" w:color="auto" w:fill="auto"/>
          </w:tcPr>
          <w:p w14:paraId="725A0C58" w14:textId="77777777" w:rsidR="006F60D9" w:rsidRDefault="006F60D9" w:rsidP="00504E6A">
            <w:pPr>
              <w:rPr>
                <w:rFonts w:ascii="FS Me" w:hAnsi="FS Me"/>
                <w:sz w:val="24"/>
                <w:szCs w:val="24"/>
              </w:rPr>
            </w:pPr>
            <w:r>
              <w:rPr>
                <w:rFonts w:ascii="FS Me" w:hAnsi="FS Me"/>
                <w:sz w:val="24"/>
                <w:szCs w:val="24"/>
              </w:rPr>
              <w:t>Date:</w:t>
            </w:r>
          </w:p>
        </w:tc>
      </w:tr>
    </w:tbl>
    <w:p w14:paraId="276EE05A" w14:textId="72D7C658" w:rsidR="006671D2" w:rsidRPr="00504E6A" w:rsidRDefault="006F60D9" w:rsidP="007C754E">
      <w:pPr>
        <w:rPr>
          <w:rFonts w:ascii="FS Me" w:hAnsi="FS Me"/>
          <w:sz w:val="24"/>
          <w:szCs w:val="24"/>
        </w:rPr>
      </w:pPr>
      <w:r>
        <w:rPr>
          <w:rFonts w:ascii="FS Me" w:hAnsi="FS Me"/>
          <w:sz w:val="24"/>
          <w:szCs w:val="24"/>
        </w:rPr>
        <w:t>Please save completed screening in the EIA file on the shared drive and forward a copy to the EDI lead</w:t>
      </w:r>
    </w:p>
    <w:sectPr w:rsidR="006671D2" w:rsidRPr="00504E6A" w:rsidSect="00BC1DE1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40" w:right="1080" w:bottom="1440" w:left="1080" w:header="709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9AD21C" w14:textId="77777777" w:rsidR="0070116D" w:rsidRDefault="0070116D" w:rsidP="00831BA9">
      <w:pPr>
        <w:spacing w:after="0" w:line="240" w:lineRule="auto"/>
      </w:pPr>
      <w:r>
        <w:separator/>
      </w:r>
    </w:p>
  </w:endnote>
  <w:endnote w:type="continuationSeparator" w:id="0">
    <w:p w14:paraId="186DF6EC" w14:textId="77777777" w:rsidR="0070116D" w:rsidRDefault="0070116D" w:rsidP="00831B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S Me">
    <w:panose1 w:val="02000506040000020004"/>
    <w:charset w:val="00"/>
    <w:family w:val="modern"/>
    <w:notTrueType/>
    <w:pitch w:val="variable"/>
    <w:sig w:usb0="800000AF" w:usb1="4000204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1ECE9" w14:textId="77777777" w:rsidR="000F4F78" w:rsidRDefault="008E586E">
    <w:pPr>
      <w:pStyle w:val="Footer"/>
    </w:pPr>
    <w:r>
      <w:rPr>
        <w:noProof/>
        <w:lang w:eastAsia="en-GB"/>
      </w:rPr>
      <w:drawing>
        <wp:anchor distT="0" distB="0" distL="114300" distR="114300" simplePos="0" relativeHeight="251681792" behindDoc="0" locked="0" layoutInCell="1" allowOverlap="1" wp14:anchorId="5C7D4C9C" wp14:editId="4DF0E4BF">
          <wp:simplePos x="0" y="0"/>
          <wp:positionH relativeFrom="margin">
            <wp:posOffset>-171450</wp:posOffset>
          </wp:positionH>
          <wp:positionV relativeFrom="page">
            <wp:posOffset>10452100</wp:posOffset>
          </wp:positionV>
          <wp:extent cx="6642932" cy="45719"/>
          <wp:effectExtent l="0" t="0" r="0" b="0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lour ba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2932" cy="4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F73A3">
      <w:fldChar w:fldCharType="begin"/>
    </w:r>
    <w:r w:rsidR="00CF73A3">
      <w:instrText xml:space="preserve"> page \# "00" </w:instrText>
    </w:r>
    <w:r w:rsidR="00CF73A3">
      <w:fldChar w:fldCharType="separate"/>
    </w:r>
    <w:r>
      <w:rPr>
        <w:noProof/>
      </w:rPr>
      <w:t>03</w:t>
    </w:r>
    <w:r w:rsidR="00CF73A3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A4DD2" w14:textId="77777777" w:rsidR="008E586E" w:rsidRDefault="008E586E">
    <w:pPr>
      <w:pStyle w:val="Footer"/>
    </w:pPr>
    <w:r>
      <w:rPr>
        <w:noProof/>
        <w:lang w:eastAsia="en-GB"/>
      </w:rPr>
      <w:drawing>
        <wp:anchor distT="0" distB="0" distL="114300" distR="114300" simplePos="0" relativeHeight="251679744" behindDoc="0" locked="0" layoutInCell="1" allowOverlap="1" wp14:anchorId="03068A8C" wp14:editId="2CFDC266">
          <wp:simplePos x="0" y="0"/>
          <wp:positionH relativeFrom="margin">
            <wp:posOffset>-123977</wp:posOffset>
          </wp:positionH>
          <wp:positionV relativeFrom="page">
            <wp:posOffset>10368280</wp:posOffset>
          </wp:positionV>
          <wp:extent cx="6642932" cy="45719"/>
          <wp:effectExtent l="0" t="0" r="0" b="0"/>
          <wp:wrapSquare wrapText="bothSides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lour ba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2932" cy="4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7C531" w14:textId="77777777" w:rsidR="0070116D" w:rsidRDefault="0070116D" w:rsidP="00831BA9">
      <w:pPr>
        <w:spacing w:after="0" w:line="240" w:lineRule="auto"/>
      </w:pPr>
      <w:r>
        <w:separator/>
      </w:r>
    </w:p>
  </w:footnote>
  <w:footnote w:type="continuationSeparator" w:id="0">
    <w:p w14:paraId="63BD0384" w14:textId="77777777" w:rsidR="0070116D" w:rsidRDefault="0070116D" w:rsidP="00831B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C961" w14:textId="77777777" w:rsidR="00CF5242" w:rsidRDefault="0050235A">
    <w:pPr>
      <w:pStyle w:val="Header"/>
      <w:rPr>
        <w:noProof/>
        <w:lang w:eastAsia="en-GB"/>
      </w:rPr>
    </w:pPr>
    <w:r>
      <w:rPr>
        <w:noProof/>
        <w:lang w:eastAsia="en-GB"/>
      </w:rPr>
      <w:drawing>
        <wp:anchor distT="0" distB="0" distL="114300" distR="114300" simplePos="0" relativeHeight="251675648" behindDoc="0" locked="0" layoutInCell="1" allowOverlap="1" wp14:anchorId="31C59434" wp14:editId="03D34EA9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2339975" cy="1647825"/>
          <wp:effectExtent l="0" t="0" r="3175" b="9525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ntinuation_logo_green_petrol.jpg"/>
                  <pic:cNvPicPr/>
                </pic:nvPicPr>
                <pic:blipFill>
                  <a:blip r:embed="rId1" cstate="print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0114" cy="1648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D06D8" w14:textId="77777777" w:rsidR="00831BA9" w:rsidRDefault="00DC200C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2D8458B1" wp14:editId="494B47F4">
          <wp:simplePos x="0" y="0"/>
          <wp:positionH relativeFrom="margin">
            <wp:posOffset>4635500</wp:posOffset>
          </wp:positionH>
          <wp:positionV relativeFrom="topMargin">
            <wp:posOffset>342900</wp:posOffset>
          </wp:positionV>
          <wp:extent cx="1610360" cy="471805"/>
          <wp:effectExtent l="0" t="0" r="8890" b="4445"/>
          <wp:wrapSquare wrapText="bothSides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MCA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0360" cy="4718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C5C4C">
      <w:rPr>
        <w:noProof/>
        <w:lang w:eastAsia="en-GB"/>
      </w:rPr>
      <w:drawing>
        <wp:inline distT="0" distB="0" distL="0" distR="0" wp14:anchorId="68144AAF" wp14:editId="6D81FCC1">
          <wp:extent cx="2374900" cy="343974"/>
          <wp:effectExtent l="0" t="0" r="6350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748188" cy="3980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C67E1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2ECA6882" wp14:editId="26180863">
              <wp:simplePos x="0" y="0"/>
              <wp:positionH relativeFrom="page">
                <wp:posOffset>450215</wp:posOffset>
              </wp:positionH>
              <wp:positionV relativeFrom="page">
                <wp:posOffset>1412240</wp:posOffset>
              </wp:positionV>
              <wp:extent cx="6660000" cy="0"/>
              <wp:effectExtent l="0" t="0" r="26670" b="1905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60000" cy="0"/>
                      </a:xfrm>
                      <a:prstGeom prst="line">
                        <a:avLst/>
                      </a:prstGeom>
                      <a:ln w="635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7032B0B" id="Straight Connector 6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35.45pt,111.2pt" to="559.85pt,1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" strokecolor="black [3213]" strokeweight=".5pt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467.25pt;height:540pt" o:bullet="t">
        <v:imagedata r:id="rId1" o:title="ymca-point-RGB_accommodation-blue"/>
      </v:shape>
    </w:pict>
  </w:numPicBullet>
  <w:numPicBullet w:numPicBulletId="1">
    <w:pict>
      <v:shape id="_x0000_i1057" type="#_x0000_t75" style="width:467.25pt;height:540pt" o:bullet="t">
        <v:imagedata r:id="rId2" o:title="ymca-point-RGB_grey"/>
      </v:shape>
    </w:pict>
  </w:numPicBullet>
  <w:abstractNum w:abstractNumId="0" w15:restartNumberingAfterBreak="0">
    <w:nsid w:val="2A1F22C3"/>
    <w:multiLevelType w:val="hybridMultilevel"/>
    <w:tmpl w:val="E2CC5530"/>
    <w:lvl w:ilvl="0" w:tplc="3712394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3672A7"/>
    <w:multiLevelType w:val="hybridMultilevel"/>
    <w:tmpl w:val="5F9C57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DA4738"/>
    <w:multiLevelType w:val="hybridMultilevel"/>
    <w:tmpl w:val="CA1663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892F4F"/>
    <w:multiLevelType w:val="hybridMultilevel"/>
    <w:tmpl w:val="5FC0AC1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132"/>
    <w:rsid w:val="00030CAC"/>
    <w:rsid w:val="00042546"/>
    <w:rsid w:val="00046E48"/>
    <w:rsid w:val="00050305"/>
    <w:rsid w:val="00082581"/>
    <w:rsid w:val="000C1E2D"/>
    <w:rsid w:val="000D5784"/>
    <w:rsid w:val="000E7998"/>
    <w:rsid w:val="000F2F57"/>
    <w:rsid w:val="000F4F78"/>
    <w:rsid w:val="00106E5E"/>
    <w:rsid w:val="00131E74"/>
    <w:rsid w:val="00163C23"/>
    <w:rsid w:val="0017427F"/>
    <w:rsid w:val="001772D5"/>
    <w:rsid w:val="001938E6"/>
    <w:rsid w:val="001C4393"/>
    <w:rsid w:val="00212B67"/>
    <w:rsid w:val="00221CBF"/>
    <w:rsid w:val="00244831"/>
    <w:rsid w:val="00255EFF"/>
    <w:rsid w:val="0026667B"/>
    <w:rsid w:val="00277DC0"/>
    <w:rsid w:val="0029039D"/>
    <w:rsid w:val="002952B4"/>
    <w:rsid w:val="002A7800"/>
    <w:rsid w:val="002D01C9"/>
    <w:rsid w:val="0031183A"/>
    <w:rsid w:val="00334797"/>
    <w:rsid w:val="00343502"/>
    <w:rsid w:val="00383A24"/>
    <w:rsid w:val="003A6EC4"/>
    <w:rsid w:val="003C436A"/>
    <w:rsid w:val="003F4BAA"/>
    <w:rsid w:val="00451DA8"/>
    <w:rsid w:val="00475132"/>
    <w:rsid w:val="004965DB"/>
    <w:rsid w:val="004B26C8"/>
    <w:rsid w:val="0050235A"/>
    <w:rsid w:val="00504E6A"/>
    <w:rsid w:val="005159D2"/>
    <w:rsid w:val="00515E9C"/>
    <w:rsid w:val="005767BC"/>
    <w:rsid w:val="0058692F"/>
    <w:rsid w:val="00590C99"/>
    <w:rsid w:val="005F20DB"/>
    <w:rsid w:val="006108F6"/>
    <w:rsid w:val="006237F0"/>
    <w:rsid w:val="00624711"/>
    <w:rsid w:val="00654D6D"/>
    <w:rsid w:val="006671D2"/>
    <w:rsid w:val="0067170A"/>
    <w:rsid w:val="0069114D"/>
    <w:rsid w:val="006C438B"/>
    <w:rsid w:val="006C57D5"/>
    <w:rsid w:val="006E07C0"/>
    <w:rsid w:val="006F60D9"/>
    <w:rsid w:val="0070116D"/>
    <w:rsid w:val="00727AD1"/>
    <w:rsid w:val="00730919"/>
    <w:rsid w:val="007604A9"/>
    <w:rsid w:val="007720C3"/>
    <w:rsid w:val="007742C8"/>
    <w:rsid w:val="00787592"/>
    <w:rsid w:val="007A3295"/>
    <w:rsid w:val="007B1F7B"/>
    <w:rsid w:val="007B6502"/>
    <w:rsid w:val="007B74D3"/>
    <w:rsid w:val="007C5C4C"/>
    <w:rsid w:val="007C754E"/>
    <w:rsid w:val="007D4739"/>
    <w:rsid w:val="00831BA9"/>
    <w:rsid w:val="00833134"/>
    <w:rsid w:val="00856415"/>
    <w:rsid w:val="008E586E"/>
    <w:rsid w:val="00903653"/>
    <w:rsid w:val="00920C7E"/>
    <w:rsid w:val="00990E4B"/>
    <w:rsid w:val="009C620D"/>
    <w:rsid w:val="009D7B12"/>
    <w:rsid w:val="00A25747"/>
    <w:rsid w:val="00A541C7"/>
    <w:rsid w:val="00AB40D3"/>
    <w:rsid w:val="00AC39E1"/>
    <w:rsid w:val="00AF33C8"/>
    <w:rsid w:val="00B06E99"/>
    <w:rsid w:val="00B84285"/>
    <w:rsid w:val="00B84E1B"/>
    <w:rsid w:val="00BC1DE1"/>
    <w:rsid w:val="00C039DF"/>
    <w:rsid w:val="00C03D59"/>
    <w:rsid w:val="00C777E9"/>
    <w:rsid w:val="00C86DB3"/>
    <w:rsid w:val="00CA3067"/>
    <w:rsid w:val="00CB370F"/>
    <w:rsid w:val="00CC67E1"/>
    <w:rsid w:val="00CE35D7"/>
    <w:rsid w:val="00CE577B"/>
    <w:rsid w:val="00CF392B"/>
    <w:rsid w:val="00CF5242"/>
    <w:rsid w:val="00CF64D8"/>
    <w:rsid w:val="00CF73A3"/>
    <w:rsid w:val="00D007A3"/>
    <w:rsid w:val="00D01B44"/>
    <w:rsid w:val="00D4020D"/>
    <w:rsid w:val="00D9148A"/>
    <w:rsid w:val="00D93AB1"/>
    <w:rsid w:val="00DC200C"/>
    <w:rsid w:val="00DC3AE7"/>
    <w:rsid w:val="00E169A6"/>
    <w:rsid w:val="00E24844"/>
    <w:rsid w:val="00E31D15"/>
    <w:rsid w:val="00E44C8D"/>
    <w:rsid w:val="00E47D07"/>
    <w:rsid w:val="00E5003B"/>
    <w:rsid w:val="00EF0C42"/>
    <w:rsid w:val="00F00DE7"/>
    <w:rsid w:val="00F30C66"/>
    <w:rsid w:val="00F34687"/>
    <w:rsid w:val="00F36A41"/>
    <w:rsid w:val="00F37797"/>
    <w:rsid w:val="00F462DE"/>
    <w:rsid w:val="00F61623"/>
    <w:rsid w:val="00F71BE3"/>
    <w:rsid w:val="00F73FD5"/>
    <w:rsid w:val="00FA08A6"/>
    <w:rsid w:val="00FB31A9"/>
    <w:rsid w:val="00FE1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EDC5BE"/>
  <w15:docId w15:val="{C45AB763-CEEA-4B5B-B488-9D7753231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4D4F53" w:themeColor="text2"/>
        <w:lang w:val="en-GB" w:eastAsia="en-US" w:bidi="ar-SA"/>
      </w:rPr>
    </w:rPrDefault>
    <w:pPrDefault>
      <w:pPr>
        <w:spacing w:after="100" w:line="29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00C"/>
  </w:style>
  <w:style w:type="paragraph" w:styleId="Heading1">
    <w:name w:val="heading 1"/>
    <w:basedOn w:val="Normal"/>
    <w:next w:val="Normal"/>
    <w:link w:val="Heading1Char"/>
    <w:uiPriority w:val="9"/>
    <w:qFormat/>
    <w:rsid w:val="007D473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3C5B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D473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3C5B" w:themeColor="accent1" w:themeShade="BF"/>
      <w:sz w:val="26"/>
      <w:szCs w:val="26"/>
    </w:rPr>
  </w:style>
  <w:style w:type="paragraph" w:styleId="Heading3">
    <w:name w:val="heading 3"/>
    <w:next w:val="Normal"/>
    <w:link w:val="Heading3Char"/>
    <w:qFormat/>
    <w:rsid w:val="00AB40D3"/>
    <w:pPr>
      <w:keepNext/>
      <w:keepLines/>
      <w:spacing w:after="0" w:line="240" w:lineRule="auto"/>
      <w:outlineLvl w:val="2"/>
    </w:pPr>
    <w:rPr>
      <w:rFonts w:asciiTheme="majorHAnsi" w:eastAsiaTheme="majorEastAsia" w:hAnsiTheme="majorHAnsi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ASC">
    <w:name w:val="ASC"/>
    <w:basedOn w:val="TableNormal"/>
    <w:uiPriority w:val="99"/>
    <w:rsid w:val="00AB40D3"/>
    <w:pPr>
      <w:spacing w:before="20" w:after="20" w:line="240" w:lineRule="auto"/>
    </w:pPr>
    <w:rPr>
      <w:rFonts w:eastAsia="Times New Roman" w:cs="Times New Roman"/>
      <w:color w:val="auto"/>
      <w:sz w:val="22"/>
      <w:szCs w:val="22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  <w:color w:val="FFFFFF" w:themeColor="background1"/>
      </w:rPr>
      <w:tblPr/>
      <w:tcPr>
        <w:shd w:val="clear" w:color="auto" w:fill="4D4F53" w:themeFill="text2"/>
      </w:tcPr>
    </w:tblStylePr>
    <w:tblStylePr w:type="firstCol">
      <w:rPr>
        <w:b/>
      </w:rPr>
    </w:tblStylePr>
  </w:style>
  <w:style w:type="character" w:customStyle="1" w:styleId="Heading3Char">
    <w:name w:val="Heading 3 Char"/>
    <w:basedOn w:val="DefaultParagraphFont"/>
    <w:link w:val="Heading3"/>
    <w:rsid w:val="00AB40D3"/>
    <w:rPr>
      <w:rFonts w:asciiTheme="majorHAnsi" w:eastAsiaTheme="majorEastAsia" w:hAnsiTheme="majorHAnsi" w:cstheme="majorBidi"/>
      <w:b/>
      <w:bCs/>
    </w:rPr>
  </w:style>
  <w:style w:type="paragraph" w:styleId="Header">
    <w:name w:val="header"/>
    <w:basedOn w:val="Normal"/>
    <w:link w:val="HeaderChar"/>
    <w:uiPriority w:val="99"/>
    <w:unhideWhenUsed/>
    <w:rsid w:val="00831B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1BA9"/>
  </w:style>
  <w:style w:type="paragraph" w:styleId="Footer">
    <w:name w:val="footer"/>
    <w:link w:val="FooterChar"/>
    <w:uiPriority w:val="99"/>
    <w:unhideWhenUsed/>
    <w:rsid w:val="00CF73A3"/>
    <w:pPr>
      <w:spacing w:after="0" w:line="160" w:lineRule="exact"/>
      <w:ind w:left="-709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CF73A3"/>
    <w:rPr>
      <w:sz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1B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1BA9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A25747"/>
    <w:rPr>
      <w:color w:val="808080"/>
    </w:rPr>
  </w:style>
  <w:style w:type="table" w:styleId="TableGrid">
    <w:name w:val="Table Grid"/>
    <w:basedOn w:val="TableNormal"/>
    <w:uiPriority w:val="39"/>
    <w:rsid w:val="00D007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4965DB"/>
    <w:pPr>
      <w:spacing w:after="300" w:line="720" w:lineRule="atLeast"/>
    </w:pPr>
    <w:rPr>
      <w:rFonts w:asciiTheme="majorHAnsi" w:eastAsiaTheme="majorEastAsia" w:hAnsiTheme="majorHAnsi" w:cstheme="majorBidi"/>
      <w:color w:val="FFFFFF" w:themeColor="background1"/>
      <w:spacing w:val="5"/>
      <w:kern w:val="28"/>
      <w:sz w:val="6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965DB"/>
    <w:rPr>
      <w:rFonts w:asciiTheme="majorHAnsi" w:eastAsiaTheme="majorEastAsia" w:hAnsiTheme="majorHAnsi" w:cstheme="majorBidi"/>
      <w:color w:val="FFFFFF" w:themeColor="background1"/>
      <w:spacing w:val="5"/>
      <w:kern w:val="28"/>
      <w:sz w:val="60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965DB"/>
    <w:pPr>
      <w:numPr>
        <w:ilvl w:val="1"/>
      </w:numPr>
      <w:spacing w:line="500" w:lineRule="exact"/>
    </w:pPr>
    <w:rPr>
      <w:rFonts w:asciiTheme="majorHAnsi" w:eastAsiaTheme="majorEastAsia" w:hAnsiTheme="majorHAnsi" w:cstheme="majorBidi"/>
      <w:iCs/>
      <w:color w:val="FFFFFF" w:themeColor="background1"/>
      <w:spacing w:val="15"/>
      <w:sz w:val="42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965DB"/>
    <w:rPr>
      <w:rFonts w:asciiTheme="majorHAnsi" w:eastAsiaTheme="majorEastAsia" w:hAnsiTheme="majorHAnsi" w:cstheme="majorBidi"/>
      <w:iCs/>
      <w:color w:val="FFFFFF" w:themeColor="background1"/>
      <w:spacing w:val="15"/>
      <w:sz w:val="42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7D4739"/>
    <w:rPr>
      <w:rFonts w:asciiTheme="majorHAnsi" w:eastAsiaTheme="majorEastAsia" w:hAnsiTheme="majorHAnsi" w:cstheme="majorBidi"/>
      <w:color w:val="003C5B" w:themeColor="accent1" w:themeShade="BF"/>
      <w:sz w:val="26"/>
      <w:szCs w:val="26"/>
    </w:rPr>
  </w:style>
  <w:style w:type="paragraph" w:customStyle="1" w:styleId="YMCAtitle">
    <w:name w:val="YMCA title"/>
    <w:basedOn w:val="Heading1"/>
    <w:next w:val="Normal"/>
    <w:link w:val="YMCAtitleChar"/>
    <w:qFormat/>
    <w:rsid w:val="007D4739"/>
    <w:rPr>
      <w:rFonts w:ascii="FS Me" w:hAnsi="FS Me"/>
      <w:color w:val="804236"/>
      <w:sz w:val="56"/>
    </w:rPr>
  </w:style>
  <w:style w:type="character" w:customStyle="1" w:styleId="YMCAtitleChar">
    <w:name w:val="YMCA title Char"/>
    <w:basedOn w:val="Heading1Char"/>
    <w:link w:val="YMCAtitle"/>
    <w:rsid w:val="007D4739"/>
    <w:rPr>
      <w:rFonts w:ascii="FS Me" w:eastAsiaTheme="majorEastAsia" w:hAnsi="FS Me" w:cstheme="majorBidi"/>
      <w:color w:val="804236"/>
      <w:sz w:val="56"/>
      <w:szCs w:val="32"/>
    </w:rPr>
  </w:style>
  <w:style w:type="paragraph" w:customStyle="1" w:styleId="YMCAsubtitle">
    <w:name w:val="YMCA subtitle"/>
    <w:basedOn w:val="Heading2"/>
    <w:link w:val="YMCAsubtitleChar"/>
    <w:qFormat/>
    <w:rsid w:val="007D4739"/>
    <w:rPr>
      <w:rFonts w:ascii="FS Me" w:hAnsi="FS Me"/>
      <w:b/>
      <w:color w:val="804236"/>
      <w:sz w:val="28"/>
      <w:lang w:val="en-US" w:bidi="bn-IN"/>
    </w:rPr>
  </w:style>
  <w:style w:type="character" w:customStyle="1" w:styleId="YMCAsubtitleChar">
    <w:name w:val="YMCA subtitle Char"/>
    <w:basedOn w:val="Heading2Char"/>
    <w:link w:val="YMCAsubtitle"/>
    <w:rsid w:val="007D4739"/>
    <w:rPr>
      <w:rFonts w:ascii="FS Me" w:eastAsiaTheme="majorEastAsia" w:hAnsi="FS Me" w:cstheme="majorBidi"/>
      <w:b/>
      <w:color w:val="804236"/>
      <w:sz w:val="28"/>
      <w:szCs w:val="26"/>
      <w:lang w:val="en-US" w:bidi="bn-IN"/>
    </w:rPr>
  </w:style>
  <w:style w:type="character" w:customStyle="1" w:styleId="Heading1Char">
    <w:name w:val="Heading 1 Char"/>
    <w:basedOn w:val="DefaultParagraphFont"/>
    <w:link w:val="Heading1"/>
    <w:uiPriority w:val="9"/>
    <w:rsid w:val="007D4739"/>
    <w:rPr>
      <w:rFonts w:asciiTheme="majorHAnsi" w:eastAsiaTheme="majorEastAsia" w:hAnsiTheme="majorHAnsi" w:cstheme="majorBidi"/>
      <w:color w:val="003C5B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0F2F57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248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204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2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3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6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7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Brand%20Strategy\National%20Brand\Implementation\YMCA%20IMPLEMENTATION\YMCA%20England\Forms\reports\YMCA%20Report%20-%20corporate.dotx" TargetMode="External"/></Relationships>
</file>

<file path=word/theme/theme1.xml><?xml version="1.0" encoding="utf-8"?>
<a:theme xmlns:a="http://schemas.openxmlformats.org/drawingml/2006/main" name="Office Theme">
  <a:themeElements>
    <a:clrScheme name="YMCA">
      <a:dk1>
        <a:sysClr val="windowText" lastClr="000000"/>
      </a:dk1>
      <a:lt1>
        <a:sysClr val="window" lastClr="FFFFFF"/>
      </a:lt1>
      <a:dk2>
        <a:srgbClr val="4D4F53"/>
      </a:dk2>
      <a:lt2>
        <a:srgbClr val="9BD3F1"/>
      </a:lt2>
      <a:accent1>
        <a:srgbClr val="00517A"/>
      </a:accent1>
      <a:accent2>
        <a:srgbClr val="804236"/>
      </a:accent2>
      <a:accent3>
        <a:srgbClr val="B5CB52"/>
      </a:accent3>
      <a:accent4>
        <a:srgbClr val="AF126D"/>
      </a:accent4>
      <a:accent5>
        <a:srgbClr val="6C4892"/>
      </a:accent5>
      <a:accent6>
        <a:srgbClr val="F7BF1F"/>
      </a:accent6>
      <a:hlink>
        <a:srgbClr val="0000FF"/>
      </a:hlink>
      <a:folHlink>
        <a:srgbClr val="800080"/>
      </a:folHlink>
    </a:clrScheme>
    <a:fontScheme name="YMCA letter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9485CE-32EA-4588-ACA8-757F1D863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YMCA Report - corporate</Template>
  <TotalTime>0</TotalTime>
  <Pages>2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Ability Software Consultants</Company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Jade Asije</dc:creator>
  <cp:lastModifiedBy>sarah law</cp:lastModifiedBy>
  <cp:revision>2</cp:revision>
  <cp:lastPrinted>2021-05-10T10:52:00Z</cp:lastPrinted>
  <dcterms:created xsi:type="dcterms:W3CDTF">2021-09-08T13:13:00Z</dcterms:created>
  <dcterms:modified xsi:type="dcterms:W3CDTF">2021-09-08T13:13:00Z</dcterms:modified>
</cp:coreProperties>
</file>